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B0A" w:rsidRPr="00361825" w:rsidRDefault="009E43CA">
      <w:pPr>
        <w:rPr>
          <w:b/>
          <w:bCs/>
        </w:rPr>
      </w:pPr>
      <w:r>
        <w:rPr>
          <w:b/>
          <w:bCs/>
        </w:rPr>
        <w:t xml:space="preserve">Past </w:t>
      </w:r>
      <w:r w:rsidR="00361825" w:rsidRPr="00361825">
        <w:rPr>
          <w:b/>
          <w:bCs/>
        </w:rPr>
        <w:t>Hamilton Series Keynote Speakers and Composers</w:t>
      </w:r>
    </w:p>
    <w:p w:rsidR="00361825" w:rsidRDefault="00361825"/>
    <w:p w:rsidR="00361825" w:rsidRDefault="00361825"/>
    <w:p w:rsidR="008321E2" w:rsidRDefault="008321E2">
      <w:pPr>
        <w:rPr>
          <w:b/>
          <w:bCs/>
        </w:rPr>
      </w:pPr>
      <w:r>
        <w:rPr>
          <w:b/>
          <w:bCs/>
        </w:rPr>
        <w:t>Nov. 11-12, 2023</w:t>
      </w:r>
    </w:p>
    <w:p w:rsidR="008321E2" w:rsidRDefault="008321E2">
      <w:r>
        <w:rPr>
          <w:b/>
          <w:bCs/>
        </w:rPr>
        <w:tab/>
      </w:r>
      <w:r w:rsidRPr="008321E2">
        <w:t xml:space="preserve">Keynote Speaker: Dr. Jeremy </w:t>
      </w:r>
      <w:proofErr w:type="spellStart"/>
      <w:r w:rsidRPr="008321E2">
        <w:t>Begbie</w:t>
      </w:r>
      <w:proofErr w:type="spellEnd"/>
      <w:r w:rsidRPr="008321E2">
        <w:t xml:space="preserve">, </w:t>
      </w:r>
      <w:r>
        <w:t xml:space="preserve">Duke Divinity School and the University of Cambridge, “Why Should </w:t>
      </w:r>
      <w:r w:rsidRPr="008321E2">
        <w:rPr>
          <w:i/>
          <w:iCs/>
        </w:rPr>
        <w:t>Music</w:t>
      </w:r>
      <w:r>
        <w:t xml:space="preserve"> Matter to People of Faith?”</w:t>
      </w:r>
    </w:p>
    <w:p w:rsidR="008321E2" w:rsidRDefault="008321E2">
      <w:r>
        <w:tab/>
        <w:t>Composers:</w:t>
      </w:r>
    </w:p>
    <w:p w:rsidR="008321E2" w:rsidRDefault="008321E2">
      <w:r>
        <w:tab/>
        <w:t>* Craig Courtney, “You Make the Sun to Rise”</w:t>
      </w:r>
    </w:p>
    <w:p w:rsidR="008321E2" w:rsidRPr="008321E2" w:rsidRDefault="008321E2">
      <w:r>
        <w:tab/>
        <w:t>* Reginal Wright, “Canticle of Praise!”</w:t>
      </w:r>
    </w:p>
    <w:p w:rsidR="008321E2" w:rsidRDefault="008321E2">
      <w:pPr>
        <w:rPr>
          <w:b/>
          <w:bCs/>
        </w:rPr>
      </w:pPr>
    </w:p>
    <w:p w:rsidR="00361825" w:rsidRPr="006573AA" w:rsidRDefault="00B91DD8">
      <w:pPr>
        <w:rPr>
          <w:b/>
          <w:bCs/>
        </w:rPr>
      </w:pPr>
      <w:r w:rsidRPr="006573AA">
        <w:rPr>
          <w:b/>
          <w:bCs/>
        </w:rPr>
        <w:t>Oct. 8-9, 2022</w:t>
      </w:r>
    </w:p>
    <w:p w:rsidR="009E43CA" w:rsidRPr="009E43CA" w:rsidRDefault="00B91DD8" w:rsidP="009E43CA">
      <w:pPr>
        <w:jc w:val="both"/>
        <w:rPr>
          <w:rFonts w:eastAsia="Times New Roman" w:cstheme="minorHAnsi"/>
          <w:color w:val="auto"/>
        </w:rPr>
      </w:pPr>
      <w:r>
        <w:tab/>
        <w:t>Keynote Speaker: Timothy Eberhart, Garrett-Evangelical Theological Seminary</w:t>
      </w:r>
      <w:r w:rsidRPr="009E43CA">
        <w:rPr>
          <w:rFonts w:cstheme="minorHAnsi"/>
        </w:rPr>
        <w:t>, “</w:t>
      </w:r>
      <w:proofErr w:type="spellStart"/>
      <w:r w:rsidR="009E43CA" w:rsidRPr="009E43CA">
        <w:rPr>
          <w:rFonts w:eastAsia="Times New Roman" w:cstheme="minorHAnsi"/>
          <w:color w:val="000000"/>
        </w:rPr>
        <w:t>Paganus</w:t>
      </w:r>
      <w:proofErr w:type="spellEnd"/>
      <w:r w:rsidR="009E43CA" w:rsidRPr="009E43CA">
        <w:rPr>
          <w:rFonts w:eastAsia="Times New Roman" w:cstheme="minorHAnsi"/>
          <w:color w:val="000000"/>
        </w:rPr>
        <w:t xml:space="preserve"> Christianity: Recovering Our Spiritual Ties to the Land.”</w:t>
      </w:r>
    </w:p>
    <w:p w:rsidR="00B91DD8" w:rsidRDefault="009E43CA">
      <w:r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="00B91DD8">
        <w:t xml:space="preserve">Composers: </w:t>
      </w:r>
    </w:p>
    <w:p w:rsidR="009E43CA" w:rsidRDefault="009E43CA">
      <w:r>
        <w:tab/>
        <w:t>* Justine Koontz, “The Waters of Isaiah”</w:t>
      </w:r>
    </w:p>
    <w:p w:rsidR="009E43CA" w:rsidRDefault="009E43CA">
      <w:r>
        <w:tab/>
        <w:t>* Mark Hayes, “River of Peace”</w:t>
      </w:r>
    </w:p>
    <w:p w:rsidR="00B91DD8" w:rsidRDefault="00B91DD8"/>
    <w:p w:rsidR="00B91DD8" w:rsidRPr="006573AA" w:rsidRDefault="00B91DD8">
      <w:r w:rsidRPr="006573AA">
        <w:rPr>
          <w:b/>
          <w:bCs/>
        </w:rPr>
        <w:t>2021:</w:t>
      </w:r>
      <w:r>
        <w:t xml:space="preserve"> </w:t>
      </w:r>
      <w:r w:rsidRPr="006573AA">
        <w:t>No program due to COVID-19.</w:t>
      </w:r>
    </w:p>
    <w:p w:rsidR="00B91DD8" w:rsidRDefault="00B91DD8"/>
    <w:p w:rsidR="00B91DD8" w:rsidRDefault="00B91DD8">
      <w:r w:rsidRPr="006573AA">
        <w:rPr>
          <w:b/>
          <w:bCs/>
        </w:rPr>
        <w:t>2020:</w:t>
      </w:r>
      <w:r>
        <w:t xml:space="preserve"> No program due to COVID-19.</w:t>
      </w:r>
    </w:p>
    <w:p w:rsidR="00B91DD8" w:rsidRDefault="00B91DD8"/>
    <w:p w:rsidR="00B91DD8" w:rsidRPr="006573AA" w:rsidRDefault="00B91DD8">
      <w:pPr>
        <w:rPr>
          <w:b/>
          <w:bCs/>
        </w:rPr>
      </w:pPr>
      <w:r w:rsidRPr="006573AA">
        <w:rPr>
          <w:b/>
          <w:bCs/>
        </w:rPr>
        <w:t>May 5, 2019</w:t>
      </w:r>
    </w:p>
    <w:p w:rsidR="00B91DD8" w:rsidRDefault="00B91DD8">
      <w:r>
        <w:tab/>
        <w:t>Keynote Speaker: Dr. Serene Jones, Union Theological Seminary, “What’s Grace Got to Do With it?”</w:t>
      </w:r>
      <w:r>
        <w:tab/>
      </w:r>
    </w:p>
    <w:sectPr w:rsidR="00B9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25"/>
    <w:rsid w:val="003332B7"/>
    <w:rsid w:val="00335B7E"/>
    <w:rsid w:val="00361825"/>
    <w:rsid w:val="00472D95"/>
    <w:rsid w:val="0064479D"/>
    <w:rsid w:val="00655696"/>
    <w:rsid w:val="006573AA"/>
    <w:rsid w:val="008321E2"/>
    <w:rsid w:val="008B3A29"/>
    <w:rsid w:val="009E43CA"/>
    <w:rsid w:val="00A8412A"/>
    <w:rsid w:val="00B91DD8"/>
    <w:rsid w:val="00BC31C7"/>
    <w:rsid w:val="00DC70BA"/>
    <w:rsid w:val="00E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7FBD2"/>
  <w15:chartTrackingRefBased/>
  <w15:docId w15:val="{644995BE-9810-164D-92BE-122EDAE8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Mansfield</dc:creator>
  <cp:keywords/>
  <dc:description/>
  <cp:lastModifiedBy>Linda Mansfield</cp:lastModifiedBy>
  <cp:revision>2</cp:revision>
  <dcterms:created xsi:type="dcterms:W3CDTF">2023-11-12T22:09:00Z</dcterms:created>
  <dcterms:modified xsi:type="dcterms:W3CDTF">2023-11-12T22:09:00Z</dcterms:modified>
</cp:coreProperties>
</file>